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E9" w:rsidRDefault="0016296C">
      <w:pPr>
        <w:pStyle w:val="Standard"/>
      </w:pPr>
      <w:bookmarkStart w:id="0" w:name="_GoBack"/>
      <w:bookmarkEnd w:id="0"/>
      <w:r>
        <w:t>Wakacje nie zupełnie rozrywkowe</w:t>
      </w:r>
    </w:p>
    <w:p w:rsidR="00F012E9" w:rsidRDefault="0016296C">
      <w:pPr>
        <w:pStyle w:val="Standard"/>
      </w:pPr>
      <w:r>
        <w:t>Wywiad z Mariką Kozber i Marcinem Handzel - stażystami poznańskich agencji reklamowych.</w:t>
      </w:r>
    </w:p>
    <w:p w:rsidR="00F012E9" w:rsidRDefault="0016296C">
      <w:pPr>
        <w:pStyle w:val="Standard"/>
      </w:pPr>
      <w:r>
        <w:rPr>
          <w:b/>
        </w:rPr>
        <w:t xml:space="preserve">Za Wami pracowite wakacje. Cztery tygodnie spędziliście na </w:t>
      </w:r>
      <w:r>
        <w:rPr>
          <w:b/>
        </w:rPr>
        <w:t xml:space="preserve">stażach w firmach,  </w:t>
      </w:r>
      <w:r>
        <w:rPr>
          <w:b/>
        </w:rPr>
        <w:br/>
      </w:r>
      <w:r>
        <w:rPr>
          <w:b/>
        </w:rPr>
        <w:t>o  których do niedawna mogliście tylko pomarzyć. Opowiedzcie o nich….</w:t>
      </w:r>
    </w:p>
    <w:p w:rsidR="00F012E9" w:rsidRDefault="0016296C">
      <w:pPr>
        <w:pStyle w:val="Standard"/>
      </w:pPr>
      <w:r>
        <w:t xml:space="preserve">Marcin: agencja reklamowa Creating Future działa w Warszawie i Poznaniu i zatrudnia </w:t>
      </w:r>
      <w:r>
        <w:br/>
      </w:r>
      <w:r>
        <w:t xml:space="preserve">w sumie 30 osób. Zajmuje się promocją mody, organizuje sesje zdjęciowe dla firm </w:t>
      </w:r>
      <w:r>
        <w:t>z różnych branż. W jednej z sesji współpracowała ze znaną na całym świecie modelką Joanną Krupą.</w:t>
      </w:r>
    </w:p>
    <w:p w:rsidR="00F012E9" w:rsidRDefault="0016296C">
      <w:pPr>
        <w:pStyle w:val="Standard"/>
      </w:pPr>
      <w:r>
        <w:t>Marika : ,,moja” firma to agencja artystyczna Bonsai organizująca kampanie skierowane do rodziców i wychowawców.  Powstają tu materiały do spektakli edukacyjn</w:t>
      </w:r>
      <w:r>
        <w:t xml:space="preserve">ych dla dzieci </w:t>
      </w:r>
      <w:r>
        <w:br/>
      </w:r>
      <w:r>
        <w:t>a także wszelkie materiały wizualne  promujące te kampanie. Drugą gałęzią firmy jest tworzenie reklamy świetlnej, którą również mi zaprezentowano.</w:t>
      </w:r>
    </w:p>
    <w:p w:rsidR="00F012E9" w:rsidRDefault="0016296C">
      <w:pPr>
        <w:pStyle w:val="Standard"/>
      </w:pPr>
      <w:r>
        <w:rPr>
          <w:b/>
        </w:rPr>
        <w:t>Jak to się stało, że zostaliście wytypowani do udziału w programie stażowym organizowanym pr</w:t>
      </w:r>
      <w:r>
        <w:rPr>
          <w:b/>
        </w:rPr>
        <w:t>zez Politechnikę Poznańską?</w:t>
      </w:r>
    </w:p>
    <w:p w:rsidR="00F012E9" w:rsidRDefault="0016296C">
      <w:pPr>
        <w:pStyle w:val="Standard"/>
      </w:pPr>
      <w:r>
        <w:t xml:space="preserve">Marcin: O możliwości udziału w płatnych stażach z projektu ,, Czas zawodowców” dowiedzieliśmy się od pani Kierownik Ewy Kulas-Doroby. To ona przedstawiła nam ofertę  </w:t>
      </w:r>
      <w:r>
        <w:br/>
      </w:r>
      <w:r>
        <w:t>i dodawała otuchy przez cały czas trwania kwalifikacji.</w:t>
      </w:r>
    </w:p>
    <w:p w:rsidR="00F012E9" w:rsidRDefault="0016296C">
      <w:pPr>
        <w:pStyle w:val="Standard"/>
      </w:pPr>
      <w:r>
        <w:t>Mar</w:t>
      </w:r>
      <w:r>
        <w:t>ika: Nie bardzo wierzyłam, że mi się uda. Było tylko 50 miejsc na całą Wielkopolskę, bez większego przekonania napisałam wymagane CV.</w:t>
      </w:r>
    </w:p>
    <w:p w:rsidR="00F012E9" w:rsidRDefault="0016296C">
      <w:pPr>
        <w:pStyle w:val="Standard"/>
      </w:pPr>
      <w:r>
        <w:rPr>
          <w:b/>
        </w:rPr>
        <w:t>Brakowało wam wiary w siebie?</w:t>
      </w:r>
    </w:p>
    <w:p w:rsidR="00F012E9" w:rsidRDefault="0016296C">
      <w:pPr>
        <w:pStyle w:val="Standard"/>
      </w:pPr>
      <w:r>
        <w:t>Marika: Zestresowana  jechałam na rozmowę kwalifikacyjną. Choć napięcie było duże, spotkanie</w:t>
      </w:r>
      <w:r>
        <w:t xml:space="preserve"> przebiegło w przyjaznej atmosferze. Bardzo pomogło mi wcześniejsze przygotowanie do rozmowy, to co potrafię zawarłam w portfolio.</w:t>
      </w:r>
    </w:p>
    <w:p w:rsidR="00F012E9" w:rsidRDefault="0016296C">
      <w:pPr>
        <w:pStyle w:val="Standard"/>
      </w:pPr>
      <w:r>
        <w:t>Marcin: czekałem na pracodawcę 1,5 godziny, rozmowa nie była tak trudna jak się spodziewałem.</w:t>
      </w:r>
    </w:p>
    <w:p w:rsidR="00F012E9" w:rsidRDefault="0016296C">
      <w:pPr>
        <w:pStyle w:val="Standard"/>
      </w:pPr>
      <w:r>
        <w:rPr>
          <w:b/>
        </w:rPr>
        <w:t>Zostaliście bardzo wysoko ocen</w:t>
      </w:r>
      <w:r>
        <w:rPr>
          <w:b/>
        </w:rPr>
        <w:t>ieni i tym samym dostaliście się na bardzo atrakcyjny staż</w:t>
      </w:r>
    </w:p>
    <w:p w:rsidR="00F012E9" w:rsidRDefault="0016296C">
      <w:pPr>
        <w:pStyle w:val="Standard"/>
      </w:pPr>
      <w:r>
        <w:t>Marcin: lepiej trafić nie mogłem. Pracowałem z profesjonalistami, robiłem to co lubię, niczego mi nie narzucano a zadania często były wyzwaniem. Pracowałem  przy kilku kampaniach m.in. dla banku BZ</w:t>
      </w:r>
      <w:r>
        <w:t xml:space="preserve"> WBK czy firmy odzieżowej CARRY. Zajmowałem się głównie fotografią i obróbką zdjęć. Jeden z projektów dla firmy jubilerskiej realizowaliśmy </w:t>
      </w:r>
      <w:r>
        <w:br/>
      </w:r>
      <w:r>
        <w:t>w nadmorskich miejscowościach, co też było ciekawym doświadczeniem.</w:t>
      </w:r>
    </w:p>
    <w:p w:rsidR="00F012E9" w:rsidRDefault="0016296C">
      <w:pPr>
        <w:pStyle w:val="Standard"/>
      </w:pPr>
      <w:r>
        <w:t>Marika: Pracodawca wyznaczając mi zadania obda</w:t>
      </w:r>
      <w:r>
        <w:t xml:space="preserve">rzył mnie dużym zaufaniem – tworzyłam plakaty, napisałam piosenkę dla dzieci, wykonałam też tło do spektaklu wystawianego </w:t>
      </w:r>
      <w:r>
        <w:br/>
      </w:r>
      <w:r>
        <w:t>w przedszkolach. Świetna przygoda i wielka satysfakcja, gdyż moje pomysły żyją swoim życiem - przedstawienie dla przedszkoli grane je</w:t>
      </w:r>
      <w:r>
        <w:t>st na moim tle a dzieci podchwytują słowa piosenki z moim tekstem.</w:t>
      </w:r>
    </w:p>
    <w:p w:rsidR="00F012E9" w:rsidRDefault="0016296C">
      <w:pPr>
        <w:pStyle w:val="Standard"/>
      </w:pPr>
      <w:r>
        <w:rPr>
          <w:b/>
        </w:rPr>
        <w:t xml:space="preserve">Możecie być z siebie dumni - my w szkole już jesteśmy. Życzymy wam by pobyt </w:t>
      </w:r>
      <w:r>
        <w:rPr>
          <w:b/>
        </w:rPr>
        <w:br/>
      </w:r>
      <w:r>
        <w:rPr>
          <w:b/>
        </w:rPr>
        <w:t>w Poznaniu owocował w dalszym waszym życiu zawodowym.</w:t>
      </w:r>
    </w:p>
    <w:p w:rsidR="00F012E9" w:rsidRDefault="0016296C">
      <w:pPr>
        <w:pStyle w:val="Standard"/>
      </w:pPr>
      <w:r>
        <w:t>Marika: mój kontakt z agencją Bonsai trwa nadal, zaprosz</w:t>
      </w:r>
      <w:r>
        <w:t>ono mnie do dalszej współpracy</w:t>
      </w:r>
    </w:p>
    <w:p w:rsidR="00F012E9" w:rsidRDefault="0016296C">
      <w:pPr>
        <w:pStyle w:val="Standard"/>
      </w:pPr>
      <w:r>
        <w:rPr>
          <w:b/>
        </w:rPr>
        <w:t>Gratulujemy !</w:t>
      </w:r>
    </w:p>
    <w:p w:rsidR="00F012E9" w:rsidRDefault="0016296C">
      <w:pPr>
        <w:pStyle w:val="Standard"/>
      </w:pPr>
      <w:r>
        <w:t>Rozmawiały</w:t>
      </w:r>
    </w:p>
    <w:p w:rsidR="00F012E9" w:rsidRDefault="0016296C">
      <w:pPr>
        <w:pStyle w:val="Standard"/>
      </w:pPr>
      <w:r>
        <w:t>Ewa Kulas-Doroba i Marta Januszkiewicz-Gaweł</w:t>
      </w:r>
    </w:p>
    <w:sectPr w:rsidR="00F012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6C" w:rsidRDefault="0016296C">
      <w:r>
        <w:separator/>
      </w:r>
    </w:p>
  </w:endnote>
  <w:endnote w:type="continuationSeparator" w:id="0">
    <w:p w:rsidR="0016296C" w:rsidRDefault="0016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6C" w:rsidRDefault="0016296C">
      <w:r>
        <w:rPr>
          <w:color w:val="000000"/>
        </w:rPr>
        <w:separator/>
      </w:r>
    </w:p>
  </w:footnote>
  <w:footnote w:type="continuationSeparator" w:id="0">
    <w:p w:rsidR="0016296C" w:rsidRDefault="0016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12E9"/>
    <w:rsid w:val="0016296C"/>
    <w:rsid w:val="009B64A1"/>
    <w:rsid w:val="00F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46295-8DC8-4C29-AE85-DBA7E598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Arial" w:hAnsi="Arial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Arial" w:hAnsi="Arial" w:cs="F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  <w:jc w:val="center"/>
    </w:pPr>
    <w:rPr>
      <w:rFonts w:ascii="Arial" w:hAnsi="Arial" w:cs="F"/>
      <w:b/>
      <w:bCs/>
      <w:color w:val="17365D"/>
      <w:spacing w:val="5"/>
      <w:sz w:val="52"/>
      <w:szCs w:val="52"/>
    </w:rPr>
  </w:style>
  <w:style w:type="paragraph" w:styleId="Podtytu">
    <w:name w:val="Subtitle"/>
    <w:basedOn w:val="Standard"/>
    <w:next w:val="Textbody"/>
    <w:pPr>
      <w:jc w:val="center"/>
    </w:pPr>
    <w:rPr>
      <w:rFonts w:ascii="Arial" w:hAnsi="Arial" w:cs="F"/>
      <w:i/>
      <w:iCs/>
      <w:color w:val="4F81BD"/>
      <w:spacing w:val="15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</w:style>
  <w:style w:type="character" w:customStyle="1" w:styleId="TytuZnak">
    <w:name w:val="Tytuł Znak"/>
    <w:basedOn w:val="Domylnaczcionkaakapitu"/>
    <w:rPr>
      <w:rFonts w:ascii="Arial" w:hAnsi="Arial" w:cs="F"/>
      <w:color w:val="17365D"/>
      <w:spacing w:val="5"/>
      <w:kern w:val="3"/>
      <w:sz w:val="52"/>
      <w:szCs w:val="52"/>
    </w:rPr>
  </w:style>
  <w:style w:type="character" w:customStyle="1" w:styleId="Nagwek1Znak">
    <w:name w:val="Nagłówek 1 Znak"/>
    <w:basedOn w:val="Domylnaczcionkaakapitu"/>
    <w:rPr>
      <w:rFonts w:ascii="Arial" w:hAnsi="Arial" w:cs="F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Arial" w:hAnsi="Arial" w:cs="F"/>
      <w:b/>
      <w:bCs/>
      <w:color w:val="4F81BD"/>
      <w:sz w:val="26"/>
      <w:szCs w:val="26"/>
    </w:rPr>
  </w:style>
  <w:style w:type="character" w:customStyle="1" w:styleId="PodtytuZnak">
    <w:name w:val="Podtytuł Znak"/>
    <w:basedOn w:val="Domylnaczcionkaakapitu"/>
    <w:rPr>
      <w:rFonts w:ascii="Arial" w:hAnsi="Arial" w:cs="F"/>
      <w:i/>
      <w:iCs/>
      <w:color w:val="4F81BD"/>
      <w:spacing w:val="15"/>
      <w:sz w:val="24"/>
      <w:szCs w:val="24"/>
    </w:rPr>
  </w:style>
  <w:style w:type="character" w:styleId="Tytuksiki">
    <w:name w:val="Book Title"/>
    <w:basedOn w:val="Domylnaczcionkaakapitu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Agaciątko</cp:lastModifiedBy>
  <cp:revision>2</cp:revision>
  <dcterms:created xsi:type="dcterms:W3CDTF">2015-09-27T16:38:00Z</dcterms:created>
  <dcterms:modified xsi:type="dcterms:W3CDTF">2015-09-27T16:38:00Z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